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DA" w:rsidRPr="004D744F" w:rsidRDefault="000546DA" w:rsidP="0001263C">
      <w:pPr>
        <w:ind w:left="2160" w:right="-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4D744F">
        <w:rPr>
          <w:rFonts w:ascii="Arial" w:eastAsia="Times New Roman" w:hAnsi="Arial" w:cs="Arial"/>
          <w:b/>
          <w:bCs/>
          <w:smallCaps/>
          <w:color w:val="4A86E8"/>
          <w:sz w:val="20"/>
          <w:szCs w:val="20"/>
        </w:rPr>
        <w:t>Marcella R. Woiczik, MD</w:t>
      </w:r>
    </w:p>
    <w:p w:rsidR="000546DA" w:rsidRPr="004D744F" w:rsidRDefault="000546DA" w:rsidP="0001263C">
      <w:pPr>
        <w:ind w:left="1539" w:right="-20" w:firstLine="621"/>
        <w:rPr>
          <w:rFonts w:ascii="Arial" w:eastAsia="Times New Roman" w:hAnsi="Arial" w:cs="Arial"/>
          <w:b/>
          <w:bCs/>
          <w:smallCaps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b/>
          <w:bCs/>
          <w:smallCaps/>
          <w:color w:val="000000"/>
          <w:sz w:val="20"/>
          <w:szCs w:val="20"/>
        </w:rPr>
        <w:t>(801) 707-4071 | Marcellawoiczik76@gmail.com</w:t>
      </w:r>
    </w:p>
    <w:p w:rsidR="000546DA" w:rsidRPr="004D744F" w:rsidRDefault="0001263C" w:rsidP="0001263C">
      <w:pPr>
        <w:ind w:left="819" w:right="-20" w:firstLine="6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0546DA" w:rsidRPr="004D744F">
        <w:rPr>
          <w:rFonts w:ascii="Times New Roman" w:eastAsia="Times New Roman" w:hAnsi="Times New Roman" w:cs="Times New Roman"/>
          <w:sz w:val="20"/>
          <w:szCs w:val="20"/>
        </w:rPr>
        <w:t>Linkedin.com/in/</w:t>
      </w:r>
      <w:proofErr w:type="spellStart"/>
      <w:r w:rsidR="000546DA" w:rsidRPr="004D744F">
        <w:rPr>
          <w:rFonts w:ascii="Times New Roman" w:eastAsia="Times New Roman" w:hAnsi="Times New Roman" w:cs="Times New Roman"/>
          <w:sz w:val="20"/>
          <w:szCs w:val="20"/>
        </w:rPr>
        <w:t>marcellawoiczikmd</w:t>
      </w:r>
      <w:proofErr w:type="spellEnd"/>
    </w:p>
    <w:p w:rsidR="000546DA" w:rsidRPr="004D744F" w:rsidRDefault="000546DA" w:rsidP="000546D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0A0A0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01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546DA" w:rsidRPr="004D744F" w:rsidTr="00591D0D">
        <w:tc>
          <w:tcPr>
            <w:tcW w:w="9261" w:type="dxa"/>
          </w:tcPr>
          <w:p w:rsidR="000546DA" w:rsidRPr="004D744F" w:rsidRDefault="000546DA" w:rsidP="00591D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55908819"/>
            <w:r w:rsidRPr="004D744F">
              <w:rPr>
                <w:rFonts w:ascii="Arial" w:eastAsia="Times New Roman" w:hAnsi="Arial" w:cs="Arial"/>
                <w:b/>
                <w:bCs/>
                <w:smallCaps/>
                <w:color w:val="4A86E8"/>
                <w:sz w:val="20"/>
                <w:szCs w:val="20"/>
              </w:rPr>
              <w:t xml:space="preserve">Summary </w:t>
            </w:r>
          </w:p>
        </w:tc>
      </w:tr>
      <w:bookmarkEnd w:id="0"/>
    </w:tbl>
    <w:p w:rsidR="000546DA" w:rsidRPr="004D744F" w:rsidRDefault="000546DA" w:rsidP="000546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46DA" w:rsidRPr="004D744F" w:rsidRDefault="000546DA" w:rsidP="000546DA">
      <w:pPr>
        <w:ind w:left="100" w:right="-14" w:hanging="1"/>
        <w:rPr>
          <w:rFonts w:ascii="Arial" w:hAnsi="Arial" w:cs="Arial"/>
          <w:color w:val="333333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 xml:space="preserve">Board-certified pediatric </w:t>
      </w:r>
      <w:proofErr w:type="spellStart"/>
      <w:r w:rsidRPr="004D744F">
        <w:rPr>
          <w:rFonts w:ascii="Arial" w:eastAsia="Times New Roman" w:hAnsi="Arial" w:cs="Arial"/>
          <w:color w:val="000000"/>
          <w:sz w:val="20"/>
          <w:szCs w:val="20"/>
        </w:rPr>
        <w:t>orthopaedic</w:t>
      </w:r>
      <w:proofErr w:type="spellEnd"/>
      <w:r w:rsidRPr="004D744F">
        <w:rPr>
          <w:rFonts w:ascii="Arial" w:eastAsia="Times New Roman" w:hAnsi="Arial" w:cs="Arial"/>
          <w:color w:val="000000"/>
          <w:sz w:val="20"/>
          <w:szCs w:val="20"/>
        </w:rPr>
        <w:t xml:space="preserve"> surgeon with 15 years of experience in outpatient and hospital settings. Broad experience as a leader, educator, and provider, in a multifaceted academic medical environment. Highly organized, efficient, introspective and innovative problem-solver. Interested in applying my administrative expertise, medical knowledge and skills </w:t>
      </w:r>
      <w:r w:rsidR="000776AB">
        <w:rPr>
          <w:rFonts w:ascii="Arial" w:eastAsia="Times New Roman" w:hAnsi="Arial" w:cs="Arial"/>
          <w:color w:val="000000"/>
          <w:sz w:val="20"/>
          <w:szCs w:val="20"/>
        </w:rPr>
        <w:t>as a physician utilization review advisor</w:t>
      </w:r>
      <w:r w:rsidRPr="004D744F">
        <w:rPr>
          <w:rFonts w:ascii="Arial" w:eastAsia="Times New Roman" w:hAnsi="Arial" w:cs="Arial"/>
          <w:color w:val="000000"/>
          <w:sz w:val="20"/>
          <w:szCs w:val="20"/>
        </w:rPr>
        <w:t xml:space="preserve">, expanding my scope beyond clinical care.  Seeking a position where I will continue to learn, grow and adapt, utilizing </w:t>
      </w:r>
      <w:r w:rsidRPr="004D744F">
        <w:rPr>
          <w:rFonts w:ascii="Arial" w:hAnsi="Arial" w:cs="Arial"/>
          <w:color w:val="333333"/>
          <w:sz w:val="20"/>
          <w:szCs w:val="20"/>
        </w:rPr>
        <w:t>my talents throughout the varied landscapes of healthcare, and beyond.   </w:t>
      </w:r>
    </w:p>
    <w:p w:rsidR="000546DA" w:rsidRPr="004D744F" w:rsidRDefault="000546DA" w:rsidP="000546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46DA" w:rsidRPr="004D744F" w:rsidRDefault="000546DA" w:rsidP="000546DA">
      <w:pPr>
        <w:ind w:left="100" w:right="-14" w:hanging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44F">
        <w:rPr>
          <w:rFonts w:ascii="Arial" w:eastAsia="Times New Roman" w:hAnsi="Arial" w:cs="Arial"/>
          <w:b/>
          <w:bCs/>
          <w:smallCaps/>
          <w:color w:val="4A86E8"/>
          <w:sz w:val="20"/>
          <w:szCs w:val="20"/>
        </w:rPr>
        <w:t>~Areas of Expertise~</w:t>
      </w:r>
    </w:p>
    <w:p w:rsidR="000546DA" w:rsidRPr="004D744F" w:rsidRDefault="000546DA" w:rsidP="000546DA">
      <w:pPr>
        <w:tabs>
          <w:tab w:val="left" w:pos="5220"/>
        </w:tabs>
        <w:ind w:left="100" w:right="-14" w:hanging="1"/>
        <w:rPr>
          <w:rFonts w:ascii="Times New Roman" w:eastAsia="Times New Roman" w:hAnsi="Times New Roman" w:cs="Times New Roman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Clinical orthopedics, pediatric</w:t>
      </w:r>
      <w:r w:rsidRPr="004D744F">
        <w:rPr>
          <w:rFonts w:ascii="Arial" w:eastAsia="Times New Roman" w:hAnsi="Arial" w:cs="Arial"/>
          <w:color w:val="000000"/>
          <w:sz w:val="20"/>
          <w:szCs w:val="20"/>
        </w:rPr>
        <w:tab/>
        <w:t>Teaching and Education</w:t>
      </w:r>
    </w:p>
    <w:p w:rsidR="000546DA" w:rsidRPr="004D744F" w:rsidRDefault="000546DA" w:rsidP="000546DA">
      <w:pPr>
        <w:tabs>
          <w:tab w:val="left" w:pos="5220"/>
        </w:tabs>
        <w:ind w:left="100" w:right="-14" w:hanging="1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ab/>
        <w:t>Medical Journal Reviewer</w:t>
      </w:r>
      <w:r w:rsidRPr="004D744F">
        <w:rPr>
          <w:rFonts w:ascii="Arial" w:eastAsia="Times New Roman" w:hAnsi="Arial" w:cs="Arial"/>
          <w:color w:val="000000"/>
          <w:sz w:val="20"/>
          <w:szCs w:val="20"/>
        </w:rPr>
        <w:tab/>
        <w:t>Standards of Curriculum</w:t>
      </w:r>
    </w:p>
    <w:p w:rsidR="000546DA" w:rsidRPr="004D744F" w:rsidRDefault="000546DA" w:rsidP="000546DA">
      <w:pPr>
        <w:tabs>
          <w:tab w:val="left" w:pos="5220"/>
        </w:tabs>
        <w:ind w:left="100" w:right="-14" w:hanging="1"/>
        <w:rPr>
          <w:rFonts w:ascii="Times New Roman" w:eastAsia="Times New Roman" w:hAnsi="Times New Roman" w:cs="Times New Roman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Data interpretation</w:t>
      </w:r>
      <w:r w:rsidRPr="004D744F">
        <w:rPr>
          <w:rFonts w:ascii="Arial" w:eastAsia="Times New Roman" w:hAnsi="Arial" w:cs="Arial"/>
          <w:color w:val="000000"/>
          <w:sz w:val="20"/>
          <w:szCs w:val="20"/>
        </w:rPr>
        <w:tab/>
        <w:t xml:space="preserve">Proficient in </w:t>
      </w:r>
      <w:proofErr w:type="spellStart"/>
      <w:r w:rsidRPr="004D744F">
        <w:rPr>
          <w:rFonts w:ascii="Arial" w:eastAsia="Times New Roman" w:hAnsi="Arial" w:cs="Arial"/>
          <w:color w:val="000000"/>
          <w:sz w:val="20"/>
          <w:szCs w:val="20"/>
        </w:rPr>
        <w:t>ICentra</w:t>
      </w:r>
      <w:proofErr w:type="spellEnd"/>
      <w:r w:rsidRPr="004D744F">
        <w:rPr>
          <w:rFonts w:ascii="Arial" w:eastAsia="Times New Roman" w:hAnsi="Arial" w:cs="Arial"/>
          <w:color w:val="000000"/>
          <w:sz w:val="20"/>
          <w:szCs w:val="20"/>
        </w:rPr>
        <w:t xml:space="preserve"> EMR</w:t>
      </w:r>
    </w:p>
    <w:p w:rsidR="000546DA" w:rsidRPr="004D744F" w:rsidRDefault="000546DA" w:rsidP="000546DA">
      <w:pPr>
        <w:tabs>
          <w:tab w:val="left" w:pos="5220"/>
        </w:tabs>
        <w:ind w:left="100" w:right="-14" w:hanging="1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ab/>
        <w:t>Collaborating with diverse communities</w:t>
      </w:r>
      <w:r w:rsidRPr="004D744F">
        <w:rPr>
          <w:rFonts w:ascii="Arial" w:eastAsia="Times New Roman" w:hAnsi="Arial" w:cs="Arial"/>
          <w:color w:val="000000"/>
          <w:sz w:val="20"/>
          <w:szCs w:val="20"/>
        </w:rPr>
        <w:tab/>
        <w:t>Presentation and Speaking</w:t>
      </w:r>
    </w:p>
    <w:p w:rsidR="000546DA" w:rsidRPr="004D744F" w:rsidRDefault="000546DA" w:rsidP="0001263C">
      <w:pPr>
        <w:tabs>
          <w:tab w:val="left" w:pos="5220"/>
        </w:tabs>
        <w:ind w:left="100" w:right="-14" w:hanging="1"/>
        <w:rPr>
          <w:rFonts w:ascii="Times New Roman" w:eastAsia="Times New Roman" w:hAnsi="Times New Roman" w:cs="Times New Roman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4D744F">
        <w:rPr>
          <w:rFonts w:ascii="Arial" w:eastAsia="Times New Roman" w:hAnsi="Arial" w:cs="Arial"/>
          <w:color w:val="000000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0A0A0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01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546DA" w:rsidRPr="004D744F" w:rsidTr="00591D0D">
        <w:tc>
          <w:tcPr>
            <w:tcW w:w="9261" w:type="dxa"/>
          </w:tcPr>
          <w:p w:rsidR="000546DA" w:rsidRPr="004D744F" w:rsidRDefault="000546DA" w:rsidP="00591D0D">
            <w:pPr>
              <w:ind w:left="-1" w:right="-20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44F">
              <w:rPr>
                <w:rFonts w:ascii="Arial" w:eastAsia="Times New Roman" w:hAnsi="Arial" w:cs="Arial"/>
                <w:b/>
                <w:bCs/>
                <w:smallCaps/>
                <w:color w:val="4A86E8"/>
                <w:sz w:val="20"/>
                <w:szCs w:val="20"/>
              </w:rPr>
              <w:t>Professional Experience</w:t>
            </w:r>
          </w:p>
        </w:tc>
      </w:tr>
    </w:tbl>
    <w:p w:rsidR="000546DA" w:rsidRPr="004D744F" w:rsidRDefault="000546DA" w:rsidP="000546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46DA" w:rsidRPr="004D744F" w:rsidRDefault="000546DA" w:rsidP="000546DA">
      <w:pPr>
        <w:tabs>
          <w:tab w:val="right" w:pos="9270"/>
        </w:tabs>
        <w:ind w:right="-1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>Utilization Management Physician Reviewer</w:t>
      </w: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2/2023-present</w:t>
      </w:r>
    </w:p>
    <w:p w:rsidR="004D744F" w:rsidRPr="004D744F" w:rsidRDefault="000546DA" w:rsidP="000546DA">
      <w:pPr>
        <w:tabs>
          <w:tab w:val="right" w:pos="9270"/>
        </w:tabs>
        <w:ind w:right="-14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spellStart"/>
      <w:r w:rsidRPr="004D744F">
        <w:rPr>
          <w:rFonts w:ascii="Arial" w:eastAsia="Times New Roman" w:hAnsi="Arial" w:cs="Arial"/>
          <w:bCs/>
          <w:color w:val="000000"/>
          <w:sz w:val="20"/>
          <w:szCs w:val="20"/>
        </w:rPr>
        <w:t>Arbicare</w:t>
      </w:r>
      <w:proofErr w:type="spellEnd"/>
      <w:r w:rsidR="004D744F" w:rsidRPr="004D744F">
        <w:rPr>
          <w:rFonts w:ascii="Arial" w:eastAsia="Times New Roman" w:hAnsi="Arial" w:cs="Arial"/>
          <w:bCs/>
          <w:color w:val="000000"/>
          <w:sz w:val="20"/>
          <w:szCs w:val="20"/>
        </w:rPr>
        <w:t>|</w:t>
      </w:r>
      <w:r w:rsidR="000776A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4D744F" w:rsidRPr="004D744F">
        <w:rPr>
          <w:rFonts w:ascii="Arial" w:eastAsia="Times New Roman" w:hAnsi="Arial" w:cs="Arial"/>
          <w:bCs/>
          <w:color w:val="000000"/>
          <w:sz w:val="20"/>
          <w:szCs w:val="20"/>
        </w:rPr>
        <w:t>www.arbicare.com</w:t>
      </w:r>
    </w:p>
    <w:p w:rsidR="004D744F" w:rsidRPr="004D744F" w:rsidRDefault="004D744F" w:rsidP="004D744F">
      <w:pPr>
        <w:pStyle w:val="ListParagraph"/>
        <w:tabs>
          <w:tab w:val="right" w:pos="9270"/>
        </w:tabs>
        <w:ind w:right="-1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546DA" w:rsidRPr="004D744F" w:rsidRDefault="004D744F" w:rsidP="004D744F">
      <w:pPr>
        <w:pStyle w:val="ListParagraph"/>
        <w:numPr>
          <w:ilvl w:val="0"/>
          <w:numId w:val="4"/>
        </w:numPr>
        <w:tabs>
          <w:tab w:val="right" w:pos="9270"/>
        </w:tabs>
        <w:ind w:right="-14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bCs/>
          <w:color w:val="000000"/>
          <w:sz w:val="20"/>
          <w:szCs w:val="20"/>
        </w:rPr>
        <w:t>Provide timely, comprehensive review of medical records and initial peer reviews to facilitate final Utilization Review determinations.</w:t>
      </w:r>
    </w:p>
    <w:p w:rsidR="000776AB" w:rsidRDefault="004D744F" w:rsidP="000776AB">
      <w:pPr>
        <w:pStyle w:val="ListParagraph"/>
        <w:numPr>
          <w:ilvl w:val="0"/>
          <w:numId w:val="4"/>
        </w:numPr>
        <w:tabs>
          <w:tab w:val="right" w:pos="9270"/>
        </w:tabs>
        <w:ind w:right="-14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Participate in </w:t>
      </w:r>
      <w:proofErr w:type="gramStart"/>
      <w:r w:rsidRPr="004D744F">
        <w:rPr>
          <w:rFonts w:ascii="Arial" w:eastAsia="Times New Roman" w:hAnsi="Arial" w:cs="Arial"/>
          <w:bCs/>
          <w:color w:val="000000"/>
          <w:sz w:val="20"/>
          <w:szCs w:val="20"/>
        </w:rPr>
        <w:t>peer to peer</w:t>
      </w:r>
      <w:proofErr w:type="gramEnd"/>
      <w:r w:rsidRPr="004D744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communications on a routine basis</w:t>
      </w:r>
      <w:r w:rsidR="000776A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:rsidR="000776AB" w:rsidRDefault="000776AB" w:rsidP="000776AB">
      <w:pPr>
        <w:pStyle w:val="ListParagraph"/>
        <w:tabs>
          <w:tab w:val="right" w:pos="9270"/>
        </w:tabs>
        <w:ind w:right="-14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776AB" w:rsidRPr="000776AB" w:rsidRDefault="000776AB" w:rsidP="000776AB">
      <w:pPr>
        <w:tabs>
          <w:tab w:val="right" w:pos="9270"/>
        </w:tabs>
        <w:ind w:right="-1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776AB">
        <w:rPr>
          <w:rFonts w:ascii="Arial" w:eastAsia="Times New Roman" w:hAnsi="Arial" w:cs="Arial"/>
          <w:b/>
          <w:bCs/>
          <w:color w:val="000000"/>
          <w:sz w:val="20"/>
          <w:szCs w:val="20"/>
        </w:rPr>
        <w:t>Utilization Management Physician Reviewer</w:t>
      </w:r>
      <w:r w:rsidRPr="000776AB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3/2023-present</w:t>
      </w:r>
    </w:p>
    <w:p w:rsidR="000776AB" w:rsidRDefault="000776AB" w:rsidP="000776AB">
      <w:pPr>
        <w:tabs>
          <w:tab w:val="right" w:pos="9270"/>
        </w:tabs>
        <w:ind w:right="-14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Dane Street| Palm Beach Gardens, FL</w:t>
      </w:r>
    </w:p>
    <w:p w:rsidR="006F7286" w:rsidRPr="004D744F" w:rsidRDefault="006F7286" w:rsidP="006F7286">
      <w:pPr>
        <w:pStyle w:val="ListParagraph"/>
        <w:numPr>
          <w:ilvl w:val="0"/>
          <w:numId w:val="5"/>
        </w:numPr>
        <w:tabs>
          <w:tab w:val="right" w:pos="9270"/>
        </w:tabs>
        <w:ind w:right="-14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bCs/>
          <w:color w:val="000000"/>
          <w:sz w:val="20"/>
          <w:szCs w:val="20"/>
        </w:rPr>
        <w:t>Provide timely, comprehensive review of medical records to facilitate final Utilization Review determinations.</w:t>
      </w:r>
    </w:p>
    <w:p w:rsidR="000776AB" w:rsidRDefault="006F7286" w:rsidP="000776AB">
      <w:pPr>
        <w:pStyle w:val="ListParagraph"/>
        <w:numPr>
          <w:ilvl w:val="0"/>
          <w:numId w:val="5"/>
        </w:numPr>
        <w:tabs>
          <w:tab w:val="right" w:pos="9270"/>
        </w:tabs>
        <w:ind w:right="-14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Create medical summaries reflecting evidence-based guidelines and clinical documentation.</w:t>
      </w:r>
    </w:p>
    <w:p w:rsidR="006F7286" w:rsidRPr="006F7286" w:rsidRDefault="006F7286" w:rsidP="006F7286">
      <w:pPr>
        <w:pStyle w:val="ListParagraph"/>
        <w:numPr>
          <w:ilvl w:val="0"/>
          <w:numId w:val="5"/>
        </w:numPr>
        <w:tabs>
          <w:tab w:val="right" w:pos="9270"/>
        </w:tabs>
        <w:ind w:right="-14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bCs/>
          <w:color w:val="000000"/>
          <w:sz w:val="20"/>
          <w:szCs w:val="20"/>
        </w:rPr>
        <w:t>Participate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</w:rPr>
        <w:t>peer to peer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communications.</w:t>
      </w:r>
    </w:p>
    <w:p w:rsidR="004D744F" w:rsidRPr="004D744F" w:rsidRDefault="004D744F" w:rsidP="000546DA">
      <w:pPr>
        <w:tabs>
          <w:tab w:val="right" w:pos="9270"/>
        </w:tabs>
        <w:ind w:right="-1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0546DA" w:rsidRPr="004D744F" w:rsidRDefault="000546DA" w:rsidP="000546DA">
      <w:pPr>
        <w:tabs>
          <w:tab w:val="right" w:pos="9270"/>
        </w:tabs>
        <w:ind w:right="-14"/>
        <w:rPr>
          <w:rFonts w:ascii="Times New Roman" w:eastAsia="Times New Roman" w:hAnsi="Times New Roman" w:cs="Times New Roman"/>
          <w:sz w:val="20"/>
          <w:szCs w:val="20"/>
        </w:rPr>
      </w:pP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>Attending Physician</w:t>
      </w: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08/2008-present</w:t>
      </w:r>
    </w:p>
    <w:p w:rsidR="000546DA" w:rsidRPr="004D744F" w:rsidRDefault="000546DA" w:rsidP="000546DA">
      <w:pPr>
        <w:ind w:left="-1" w:right="-14" w:hanging="1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Shriners Hospitals for Children,</w:t>
      </w:r>
    </w:p>
    <w:p w:rsidR="000546DA" w:rsidRPr="004D744F" w:rsidRDefault="000546DA" w:rsidP="006F7286">
      <w:pPr>
        <w:ind w:left="-1" w:right="-14" w:hanging="1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 xml:space="preserve">University of </w:t>
      </w:r>
      <w:r w:rsidR="006F7286">
        <w:rPr>
          <w:rFonts w:ascii="Arial" w:eastAsia="Times New Roman" w:hAnsi="Arial" w:cs="Arial"/>
          <w:color w:val="000000"/>
          <w:sz w:val="20"/>
          <w:szCs w:val="20"/>
        </w:rPr>
        <w:t>Utah (</w:t>
      </w:r>
      <w:r w:rsidRPr="004D744F">
        <w:rPr>
          <w:rFonts w:ascii="Arial" w:eastAsia="Times New Roman" w:hAnsi="Arial" w:cs="Arial"/>
          <w:color w:val="000000"/>
          <w:sz w:val="20"/>
          <w:szCs w:val="20"/>
        </w:rPr>
        <w:t>Associate Professor</w:t>
      </w:r>
      <w:r w:rsidR="006F7286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0546DA" w:rsidRPr="004D744F" w:rsidRDefault="000546DA" w:rsidP="000546DA">
      <w:pPr>
        <w:ind w:left="-1" w:right="-14" w:hanging="1"/>
        <w:rPr>
          <w:rFonts w:ascii="Times New Roman" w:eastAsia="Times New Roman" w:hAnsi="Times New Roman" w:cs="Times New Roman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Salt Lake City, UT</w:t>
      </w:r>
    </w:p>
    <w:p w:rsidR="000546DA" w:rsidRPr="004D744F" w:rsidRDefault="000546DA" w:rsidP="000546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46DA" w:rsidRPr="004D744F" w:rsidRDefault="000546DA" w:rsidP="000546DA">
      <w:pPr>
        <w:numPr>
          <w:ilvl w:val="0"/>
          <w:numId w:val="1"/>
        </w:num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 xml:space="preserve">Academic surgeon responsible for the comprehensive clinical care of pediatric </w:t>
      </w:r>
      <w:proofErr w:type="spellStart"/>
      <w:r w:rsidRPr="004D744F">
        <w:rPr>
          <w:rFonts w:ascii="Arial" w:eastAsia="Times New Roman" w:hAnsi="Arial" w:cs="Arial"/>
          <w:color w:val="000000"/>
          <w:sz w:val="20"/>
          <w:szCs w:val="20"/>
        </w:rPr>
        <w:t>orthopaedic</w:t>
      </w:r>
      <w:proofErr w:type="spellEnd"/>
      <w:r w:rsidRPr="004D744F">
        <w:rPr>
          <w:rFonts w:ascii="Arial" w:eastAsia="Times New Roman" w:hAnsi="Arial" w:cs="Arial"/>
          <w:color w:val="000000"/>
          <w:sz w:val="20"/>
          <w:szCs w:val="20"/>
        </w:rPr>
        <w:t xml:space="preserve"> patients, from infancy to young adulthood (~age 20).</w:t>
      </w:r>
    </w:p>
    <w:p w:rsidR="000546DA" w:rsidRPr="004D744F" w:rsidRDefault="000546DA" w:rsidP="000546DA">
      <w:pPr>
        <w:numPr>
          <w:ilvl w:val="0"/>
          <w:numId w:val="1"/>
        </w:num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 xml:space="preserve">Participate in continuing education to hone skills as a pediatric </w:t>
      </w:r>
      <w:proofErr w:type="spellStart"/>
      <w:r w:rsidRPr="004D744F">
        <w:rPr>
          <w:rFonts w:ascii="Arial" w:eastAsia="Times New Roman" w:hAnsi="Arial" w:cs="Arial"/>
          <w:color w:val="000000"/>
          <w:sz w:val="20"/>
          <w:szCs w:val="20"/>
        </w:rPr>
        <w:t>orthopaedic</w:t>
      </w:r>
      <w:proofErr w:type="spellEnd"/>
      <w:r w:rsidRPr="004D744F">
        <w:rPr>
          <w:rFonts w:ascii="Arial" w:eastAsia="Times New Roman" w:hAnsi="Arial" w:cs="Arial"/>
          <w:color w:val="000000"/>
          <w:sz w:val="20"/>
          <w:szCs w:val="20"/>
        </w:rPr>
        <w:t xml:space="preserve"> surgeon, with active engagement at skills labs, national and international meetings</w:t>
      </w:r>
      <w:r w:rsidR="006F728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546DA" w:rsidRPr="006F7286" w:rsidRDefault="000546DA" w:rsidP="006F7286">
      <w:pPr>
        <w:numPr>
          <w:ilvl w:val="0"/>
          <w:numId w:val="1"/>
        </w:num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Team leader coordinating and delegating patient care responsibilities amongst various types of operating room and clinical staff, and across multiple medical disciplines.</w:t>
      </w:r>
    </w:p>
    <w:p w:rsidR="000546DA" w:rsidRPr="004D744F" w:rsidRDefault="000546DA" w:rsidP="000546DA">
      <w:pPr>
        <w:ind w:left="720" w:right="-14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546DA" w:rsidRPr="004D744F" w:rsidRDefault="000546DA" w:rsidP="000546DA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Fellowship Director: </w:t>
      </w:r>
    </w:p>
    <w:p w:rsidR="000546DA" w:rsidRPr="004D744F" w:rsidRDefault="000546DA" w:rsidP="000546DA">
      <w:pPr>
        <w:ind w:right="-14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Pediatric </w:t>
      </w:r>
      <w:proofErr w:type="spellStart"/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>Orthopaedic</w:t>
      </w:r>
      <w:proofErr w:type="spellEnd"/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Surgery Fellowship Program</w:t>
      </w: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2015-2022</w:t>
      </w:r>
    </w:p>
    <w:p w:rsidR="000546DA" w:rsidRPr="004D744F" w:rsidRDefault="000546DA" w:rsidP="000546DA">
      <w:pPr>
        <w:ind w:right="-14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bCs/>
          <w:color w:val="000000"/>
          <w:sz w:val="20"/>
          <w:szCs w:val="20"/>
        </w:rPr>
        <w:t>University of Utah</w:t>
      </w:r>
      <w:r w:rsidR="006F7286">
        <w:rPr>
          <w:rFonts w:ascii="Arial" w:eastAsia="Times New Roman" w:hAnsi="Arial" w:cs="Arial"/>
          <w:bCs/>
          <w:color w:val="000000"/>
          <w:sz w:val="20"/>
          <w:szCs w:val="20"/>
        </w:rPr>
        <w:t>| Salt Lake City, UT</w:t>
      </w:r>
    </w:p>
    <w:p w:rsidR="000546DA" w:rsidRPr="004D744F" w:rsidRDefault="000546DA" w:rsidP="000546DA">
      <w:pPr>
        <w:ind w:right="-14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0546DA" w:rsidRPr="004D744F" w:rsidRDefault="000546DA" w:rsidP="000546DA">
      <w:pPr>
        <w:pStyle w:val="ListParagraph"/>
        <w:numPr>
          <w:ilvl w:val="0"/>
          <w:numId w:val="2"/>
        </w:num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 xml:space="preserve">Responsible for education and mentorship of an </w:t>
      </w:r>
      <w:proofErr w:type="spellStart"/>
      <w:r w:rsidRPr="004D744F">
        <w:rPr>
          <w:rFonts w:ascii="Arial" w:eastAsia="Times New Roman" w:hAnsi="Arial" w:cs="Arial"/>
          <w:color w:val="000000"/>
          <w:sz w:val="20"/>
          <w:szCs w:val="20"/>
        </w:rPr>
        <w:t>orthopaedic</w:t>
      </w:r>
      <w:proofErr w:type="spellEnd"/>
      <w:r w:rsidRPr="004D744F">
        <w:rPr>
          <w:rFonts w:ascii="Arial" w:eastAsia="Times New Roman" w:hAnsi="Arial" w:cs="Arial"/>
          <w:color w:val="000000"/>
          <w:sz w:val="20"/>
          <w:szCs w:val="20"/>
        </w:rPr>
        <w:t xml:space="preserve"> subspecialty surgical training program.</w:t>
      </w:r>
    </w:p>
    <w:p w:rsidR="000546DA" w:rsidRPr="004D744F" w:rsidRDefault="000546DA" w:rsidP="000546DA">
      <w:pPr>
        <w:pStyle w:val="ListParagraph"/>
        <w:numPr>
          <w:ilvl w:val="0"/>
          <w:numId w:val="2"/>
        </w:num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lastRenderedPageBreak/>
        <w:t>Creation of a standardized curriculum for various levels of surgical trainees, including interns, residents, fellows.  This includes coordinating weekly conferences, didactic lectures, Journal club, and leadership series.</w:t>
      </w:r>
    </w:p>
    <w:p w:rsidR="000546DA" w:rsidRDefault="000546DA" w:rsidP="000546DA">
      <w:pPr>
        <w:pStyle w:val="ListParagraph"/>
        <w:numPr>
          <w:ilvl w:val="0"/>
          <w:numId w:val="2"/>
        </w:num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Development of feedback evaluation processes to improve patient care, and facilitate comprehensiv</w:t>
      </w:r>
      <w:r w:rsidR="0001263C">
        <w:rPr>
          <w:rFonts w:ascii="Arial" w:eastAsia="Times New Roman" w:hAnsi="Arial" w:cs="Arial"/>
          <w:color w:val="000000"/>
          <w:sz w:val="20"/>
          <w:szCs w:val="20"/>
        </w:rPr>
        <w:t>e training of surgical trainees.</w:t>
      </w:r>
    </w:p>
    <w:p w:rsidR="006F7286" w:rsidRPr="0001263C" w:rsidRDefault="006F7286" w:rsidP="006F7286">
      <w:pPr>
        <w:pStyle w:val="ListParagraph"/>
        <w:ind w:left="1440"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0A0A0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01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546DA" w:rsidRPr="004D744F" w:rsidTr="00591D0D">
        <w:tc>
          <w:tcPr>
            <w:tcW w:w="9261" w:type="dxa"/>
          </w:tcPr>
          <w:p w:rsidR="000546DA" w:rsidRPr="004D744F" w:rsidRDefault="000546DA" w:rsidP="00591D0D">
            <w:pPr>
              <w:ind w:left="-1" w:right="-20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44F">
              <w:rPr>
                <w:rFonts w:ascii="Arial" w:eastAsia="Times New Roman" w:hAnsi="Arial" w:cs="Arial"/>
                <w:b/>
                <w:bCs/>
                <w:smallCaps/>
                <w:color w:val="4A86E8"/>
                <w:sz w:val="20"/>
                <w:szCs w:val="20"/>
              </w:rPr>
              <w:t>Licensure and Board Certification</w:t>
            </w:r>
          </w:p>
        </w:tc>
      </w:tr>
    </w:tbl>
    <w:p w:rsidR="000546DA" w:rsidRPr="004D744F" w:rsidRDefault="000546DA" w:rsidP="000546DA">
      <w:pPr>
        <w:ind w:left="-1" w:right="-14" w:hanging="1"/>
        <w:rPr>
          <w:rFonts w:ascii="Arial" w:eastAsia="Times New Roman" w:hAnsi="Arial" w:cs="Arial"/>
          <w:color w:val="000000"/>
          <w:sz w:val="20"/>
          <w:szCs w:val="20"/>
        </w:rPr>
      </w:pPr>
    </w:p>
    <w:p w:rsidR="000546DA" w:rsidRPr="004D744F" w:rsidRDefault="000546DA" w:rsidP="000546DA">
      <w:pPr>
        <w:ind w:left="-1" w:right="-14" w:hanging="1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Arizona State Medical License – Active through 10/2024</w:t>
      </w:r>
    </w:p>
    <w:p w:rsidR="000546DA" w:rsidRPr="004D744F" w:rsidRDefault="000546DA" w:rsidP="000546DA">
      <w:pPr>
        <w:ind w:left="-1" w:right="-14" w:hanging="1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Idaho State Medical License – Active through 6/2023</w:t>
      </w:r>
    </w:p>
    <w:p w:rsidR="000546DA" w:rsidRPr="004D744F" w:rsidRDefault="000546DA" w:rsidP="000546DA">
      <w:pPr>
        <w:ind w:left="-1" w:right="-14" w:hanging="1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Oregon State Medical License – Active through 12/2023</w:t>
      </w:r>
    </w:p>
    <w:p w:rsidR="000546DA" w:rsidRPr="004D744F" w:rsidRDefault="000546DA" w:rsidP="000546DA">
      <w:pPr>
        <w:ind w:left="-1" w:right="-14" w:hanging="1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Texas State Medical License – Active through 11/2023</w:t>
      </w:r>
    </w:p>
    <w:p w:rsidR="000546DA" w:rsidRPr="004D744F" w:rsidRDefault="000546DA" w:rsidP="000546DA">
      <w:pPr>
        <w:ind w:left="-1" w:right="-14" w:hanging="1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Utah State Medical License – Active through 1/2024</w:t>
      </w:r>
    </w:p>
    <w:p w:rsidR="000546DA" w:rsidRPr="004D744F" w:rsidRDefault="000546DA" w:rsidP="000546DA">
      <w:pPr>
        <w:ind w:right="-14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Wyoming State Medical License – Active through 6/2023</w:t>
      </w:r>
    </w:p>
    <w:p w:rsidR="000546DA" w:rsidRPr="004D744F" w:rsidRDefault="000546DA" w:rsidP="006F7286">
      <w:pPr>
        <w:ind w:right="-14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  <w:r w:rsidRPr="004D744F">
        <w:rPr>
          <w:rFonts w:ascii="Arial" w:eastAsia="Times New Roman" w:hAnsi="Arial" w:cs="Arial"/>
          <w:color w:val="000000"/>
          <w:sz w:val="20"/>
          <w:szCs w:val="20"/>
        </w:rPr>
        <w:t xml:space="preserve">American Board of </w:t>
      </w:r>
      <w:proofErr w:type="spellStart"/>
      <w:r w:rsidRPr="004D744F">
        <w:rPr>
          <w:rFonts w:ascii="Arial" w:eastAsia="Times New Roman" w:hAnsi="Arial" w:cs="Arial"/>
          <w:color w:val="000000"/>
          <w:sz w:val="20"/>
          <w:szCs w:val="20"/>
        </w:rPr>
        <w:t>Orthopaedic</w:t>
      </w:r>
      <w:proofErr w:type="spellEnd"/>
      <w:r w:rsidRPr="004D744F">
        <w:rPr>
          <w:rFonts w:ascii="Arial" w:eastAsia="Times New Roman" w:hAnsi="Arial" w:cs="Arial"/>
          <w:color w:val="000000"/>
          <w:sz w:val="20"/>
          <w:szCs w:val="20"/>
        </w:rPr>
        <w:t xml:space="preserve"> Surgery, Board Certified 2010-2030</w:t>
      </w:r>
    </w:p>
    <w:p w:rsidR="000546DA" w:rsidRPr="004D744F" w:rsidRDefault="000546DA" w:rsidP="000546D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0A0A0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01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546DA" w:rsidRPr="004D744F" w:rsidTr="00591D0D">
        <w:tc>
          <w:tcPr>
            <w:tcW w:w="9261" w:type="dxa"/>
          </w:tcPr>
          <w:p w:rsidR="000546DA" w:rsidRPr="004D744F" w:rsidRDefault="000546DA" w:rsidP="00591D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44F">
              <w:rPr>
                <w:rFonts w:ascii="Arial" w:eastAsia="Times New Roman" w:hAnsi="Arial" w:cs="Arial"/>
                <w:b/>
                <w:bCs/>
                <w:smallCaps/>
                <w:color w:val="4A86E8"/>
                <w:sz w:val="20"/>
                <w:szCs w:val="20"/>
              </w:rPr>
              <w:t>Education and Training</w:t>
            </w:r>
          </w:p>
        </w:tc>
      </w:tr>
    </w:tbl>
    <w:p w:rsidR="000546DA" w:rsidRPr="004D744F" w:rsidRDefault="000546DA" w:rsidP="000546DA">
      <w:pPr>
        <w:tabs>
          <w:tab w:val="right" w:pos="9270"/>
        </w:tabs>
        <w:ind w:left="-1" w:right="-14" w:hanging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0546DA" w:rsidRPr="004D744F" w:rsidRDefault="000546DA" w:rsidP="000546DA">
      <w:pPr>
        <w:tabs>
          <w:tab w:val="right" w:pos="9270"/>
        </w:tabs>
        <w:ind w:left="-1" w:right="-14" w:hanging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Pediatric </w:t>
      </w:r>
      <w:proofErr w:type="spellStart"/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>Orthopaedic</w:t>
      </w:r>
      <w:proofErr w:type="spellEnd"/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Surgery Fellowship</w:t>
      </w: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08/2007 - 07/2008</w:t>
      </w:r>
    </w:p>
    <w:p w:rsidR="000546DA" w:rsidRPr="004D744F" w:rsidRDefault="000546DA" w:rsidP="000546DA">
      <w:pPr>
        <w:ind w:left="-1" w:right="-14" w:hanging="1"/>
        <w:rPr>
          <w:rFonts w:ascii="Times New Roman" w:eastAsia="Times New Roman" w:hAnsi="Times New Roman" w:cs="Times New Roman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University of Utah, Salt Lake City, UT</w:t>
      </w:r>
      <w:r w:rsidRPr="004D744F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0546DA" w:rsidRPr="004D744F" w:rsidRDefault="000546DA" w:rsidP="000546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46DA" w:rsidRPr="004D744F" w:rsidRDefault="000546DA" w:rsidP="000546DA">
      <w:pPr>
        <w:tabs>
          <w:tab w:val="right" w:pos="9270"/>
        </w:tabs>
        <w:ind w:left="-1" w:right="-14" w:hanging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>Orthopaedic</w:t>
      </w:r>
      <w:proofErr w:type="spellEnd"/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Surgery Residency</w:t>
      </w: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07/2002 – 06/2007</w:t>
      </w:r>
    </w:p>
    <w:p w:rsidR="000546DA" w:rsidRPr="004D744F" w:rsidRDefault="000546DA" w:rsidP="000546DA">
      <w:pPr>
        <w:ind w:left="-1" w:right="-14" w:hanging="1"/>
        <w:rPr>
          <w:rFonts w:ascii="Times New Roman" w:eastAsia="Times New Roman" w:hAnsi="Times New Roman" w:cs="Times New Roman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Medical College of Wisconsin, Milwaukee, WI</w:t>
      </w:r>
    </w:p>
    <w:p w:rsidR="000546DA" w:rsidRPr="004D744F" w:rsidRDefault="000546DA" w:rsidP="000546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46DA" w:rsidRPr="004D744F" w:rsidRDefault="000546DA" w:rsidP="000546DA">
      <w:pPr>
        <w:tabs>
          <w:tab w:val="right" w:pos="9270"/>
        </w:tabs>
        <w:ind w:left="-1" w:right="-14" w:hanging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>Doctor of Medicine, MD</w:t>
      </w: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08/1998 - 5/2002</w:t>
      </w:r>
    </w:p>
    <w:p w:rsidR="000546DA" w:rsidRPr="004D744F" w:rsidRDefault="000546DA" w:rsidP="000546DA">
      <w:pPr>
        <w:ind w:left="-1" w:right="-20" w:hanging="1"/>
        <w:rPr>
          <w:rFonts w:ascii="Times New Roman" w:eastAsia="Times New Roman" w:hAnsi="Times New Roman" w:cs="Times New Roman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Medical University of Toledo, Toledo, OH</w:t>
      </w:r>
    </w:p>
    <w:p w:rsidR="000546DA" w:rsidRPr="004D744F" w:rsidRDefault="000546DA" w:rsidP="000546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46DA" w:rsidRPr="004D744F" w:rsidRDefault="000546DA" w:rsidP="000546DA">
      <w:pPr>
        <w:tabs>
          <w:tab w:val="right" w:pos="9270"/>
        </w:tabs>
        <w:ind w:left="-1" w:right="-14" w:hanging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>Bachelor of Science in Biology, BS</w:t>
      </w:r>
      <w:r w:rsidRPr="004D744F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  <w:t>08/1994 - 05/1998</w:t>
      </w:r>
    </w:p>
    <w:p w:rsidR="000546DA" w:rsidRPr="006F7286" w:rsidRDefault="000546DA" w:rsidP="006F7286">
      <w:pPr>
        <w:ind w:left="-1" w:right="-14" w:hanging="1"/>
        <w:rPr>
          <w:rFonts w:ascii="Times New Roman" w:eastAsia="Times New Roman" w:hAnsi="Times New Roman" w:cs="Times New Roman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John Carroll University, Cleveland, OH</w:t>
      </w:r>
      <w:r w:rsidR="004D744F" w:rsidRPr="004D744F">
        <w:rPr>
          <w:rFonts w:ascii="Arial" w:eastAsia="Times New Roman" w:hAnsi="Arial" w:cs="Arial"/>
          <w:color w:val="000000"/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0A0A0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01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546DA" w:rsidRPr="004D744F" w:rsidTr="00591D0D">
        <w:tc>
          <w:tcPr>
            <w:tcW w:w="9261" w:type="dxa"/>
          </w:tcPr>
          <w:p w:rsidR="000546DA" w:rsidRPr="004D744F" w:rsidRDefault="000546DA" w:rsidP="00591D0D">
            <w:pPr>
              <w:ind w:left="-1" w:right="-20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44F">
              <w:rPr>
                <w:rFonts w:ascii="Arial" w:eastAsia="Times New Roman" w:hAnsi="Arial" w:cs="Arial"/>
                <w:b/>
                <w:bCs/>
                <w:smallCaps/>
                <w:color w:val="4A86E8"/>
                <w:sz w:val="20"/>
                <w:szCs w:val="20"/>
              </w:rPr>
              <w:t>Professional Committees</w:t>
            </w:r>
          </w:p>
        </w:tc>
      </w:tr>
    </w:tbl>
    <w:p w:rsidR="000546DA" w:rsidRPr="004D744F" w:rsidRDefault="000546DA" w:rsidP="000546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546DA" w:rsidRPr="004D744F" w:rsidRDefault="000546DA" w:rsidP="000546DA">
      <w:p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Chair, POSNA Fellowship Training and Qualifications Committee, 2019-2023</w:t>
      </w:r>
    </w:p>
    <w:p w:rsidR="000546DA" w:rsidRPr="004D744F" w:rsidRDefault="000546DA" w:rsidP="000546DA">
      <w:pPr>
        <w:numPr>
          <w:ilvl w:val="1"/>
          <w:numId w:val="1"/>
        </w:num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Facilitated development of fellowsh</w:t>
      </w:r>
      <w:r w:rsidR="006F7286">
        <w:rPr>
          <w:rFonts w:ascii="Arial" w:eastAsia="Times New Roman" w:hAnsi="Arial" w:cs="Arial"/>
          <w:color w:val="000000"/>
          <w:sz w:val="20"/>
          <w:szCs w:val="20"/>
        </w:rPr>
        <w:t>ip training accreditation for 48</w:t>
      </w:r>
      <w:r w:rsidRPr="004D744F">
        <w:rPr>
          <w:rFonts w:ascii="Arial" w:eastAsia="Times New Roman" w:hAnsi="Arial" w:cs="Arial"/>
          <w:color w:val="000000"/>
          <w:sz w:val="20"/>
          <w:szCs w:val="20"/>
        </w:rPr>
        <w:t xml:space="preserve"> Pediatric Orthopedic training programs </w:t>
      </w:r>
    </w:p>
    <w:p w:rsidR="000546DA" w:rsidRPr="004D744F" w:rsidRDefault="000546DA" w:rsidP="000546DA">
      <w:p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Chair, AAOS Emerging Professionals Committee, 2017-2020</w:t>
      </w:r>
    </w:p>
    <w:p w:rsidR="000546DA" w:rsidRPr="004D744F" w:rsidRDefault="000546DA" w:rsidP="000546DA">
      <w:p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0546DA" w:rsidRPr="004D744F" w:rsidRDefault="000546DA" w:rsidP="000546DA">
      <w:p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Committee Member:</w:t>
      </w:r>
    </w:p>
    <w:p w:rsidR="000546DA" w:rsidRPr="004D744F" w:rsidRDefault="000546DA" w:rsidP="000546DA">
      <w:pPr>
        <w:numPr>
          <w:ilvl w:val="1"/>
          <w:numId w:val="1"/>
        </w:num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University of Utah Medical School Admissions Committee</w:t>
      </w:r>
    </w:p>
    <w:p w:rsidR="000546DA" w:rsidRPr="004D744F" w:rsidRDefault="000546DA" w:rsidP="000546DA">
      <w:pPr>
        <w:numPr>
          <w:ilvl w:val="1"/>
          <w:numId w:val="1"/>
        </w:num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AAOS Board of Specialty Societies Fellowship Committee</w:t>
      </w:r>
    </w:p>
    <w:p w:rsidR="000546DA" w:rsidRPr="004D744F" w:rsidRDefault="000546DA" w:rsidP="000546DA">
      <w:pPr>
        <w:numPr>
          <w:ilvl w:val="1"/>
          <w:numId w:val="1"/>
        </w:num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POSNA Public Education and Media Relations Committee</w:t>
      </w:r>
    </w:p>
    <w:p w:rsidR="000546DA" w:rsidRPr="004D744F" w:rsidRDefault="000546DA" w:rsidP="000546DA">
      <w:pPr>
        <w:numPr>
          <w:ilvl w:val="1"/>
          <w:numId w:val="1"/>
        </w:num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AAOS Pediatric Evaluation Committee</w:t>
      </w:r>
    </w:p>
    <w:p w:rsidR="000546DA" w:rsidRPr="004D744F" w:rsidRDefault="000546DA" w:rsidP="000546DA">
      <w:pPr>
        <w:numPr>
          <w:ilvl w:val="1"/>
          <w:numId w:val="1"/>
        </w:num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AAOS OKO Ad Hoc Committee</w:t>
      </w:r>
    </w:p>
    <w:p w:rsidR="000546DA" w:rsidRPr="004D744F" w:rsidRDefault="000546DA" w:rsidP="000546DA">
      <w:pPr>
        <w:numPr>
          <w:ilvl w:val="1"/>
          <w:numId w:val="1"/>
        </w:num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POSNA Trauma and Prevention Committee</w:t>
      </w:r>
    </w:p>
    <w:p w:rsidR="000546DA" w:rsidRPr="004D744F" w:rsidRDefault="000546DA" w:rsidP="006F7286">
      <w:pPr>
        <w:ind w:left="1080"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0A0A0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01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546DA" w:rsidRPr="004D744F" w:rsidTr="00591D0D">
        <w:tc>
          <w:tcPr>
            <w:tcW w:w="9261" w:type="dxa"/>
          </w:tcPr>
          <w:p w:rsidR="000546DA" w:rsidRPr="004D744F" w:rsidRDefault="000546DA" w:rsidP="00591D0D">
            <w:pPr>
              <w:ind w:right="-20"/>
              <w:rPr>
                <w:rFonts w:ascii="Arial" w:eastAsia="Times New Roman" w:hAnsi="Arial" w:cs="Arial"/>
                <w:b/>
                <w:bCs/>
                <w:smallCaps/>
                <w:color w:val="4A86E8"/>
                <w:sz w:val="20"/>
                <w:szCs w:val="20"/>
              </w:rPr>
            </w:pPr>
          </w:p>
          <w:p w:rsidR="000546DA" w:rsidRPr="004D744F" w:rsidRDefault="000546DA" w:rsidP="00591D0D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744F">
              <w:rPr>
                <w:rFonts w:ascii="Arial" w:eastAsia="Times New Roman" w:hAnsi="Arial" w:cs="Arial"/>
                <w:b/>
                <w:bCs/>
                <w:smallCaps/>
                <w:color w:val="4A86E8"/>
                <w:sz w:val="20"/>
                <w:szCs w:val="20"/>
              </w:rPr>
              <w:t>Hobbies and interests</w:t>
            </w:r>
          </w:p>
        </w:tc>
      </w:tr>
    </w:tbl>
    <w:p w:rsidR="000546DA" w:rsidRPr="004D744F" w:rsidRDefault="000546DA" w:rsidP="000546DA">
      <w:pPr>
        <w:ind w:left="-1" w:right="-20" w:hanging="1"/>
        <w:rPr>
          <w:rFonts w:ascii="Arial" w:eastAsia="Times New Roman" w:hAnsi="Arial" w:cs="Arial"/>
          <w:b/>
          <w:bCs/>
          <w:smallCaps/>
          <w:color w:val="4A86E8"/>
          <w:sz w:val="20"/>
          <w:szCs w:val="20"/>
        </w:rPr>
      </w:pPr>
    </w:p>
    <w:p w:rsidR="000546DA" w:rsidRPr="004D744F" w:rsidRDefault="000546DA" w:rsidP="000546DA">
      <w:pPr>
        <w:ind w:right="-14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D744F">
        <w:rPr>
          <w:rFonts w:ascii="Arial" w:eastAsia="Times New Roman" w:hAnsi="Arial" w:cs="Arial"/>
          <w:color w:val="000000"/>
          <w:sz w:val="20"/>
          <w:szCs w:val="20"/>
        </w:rPr>
        <w:t>Physician MBA program – accepted, begins August 2023</w:t>
      </w:r>
    </w:p>
    <w:p w:rsidR="000546DA" w:rsidRPr="004D744F" w:rsidRDefault="000546DA" w:rsidP="000546DA">
      <w:pPr>
        <w:rPr>
          <w:rFonts w:ascii="Arial" w:hAnsi="Arial" w:cs="Arial"/>
          <w:sz w:val="20"/>
          <w:szCs w:val="20"/>
        </w:rPr>
      </w:pPr>
      <w:r w:rsidRPr="004D744F">
        <w:rPr>
          <w:rFonts w:ascii="Arial" w:hAnsi="Arial" w:cs="Arial"/>
          <w:sz w:val="20"/>
          <w:szCs w:val="20"/>
        </w:rPr>
        <w:t>Pursuing 2</w:t>
      </w:r>
      <w:r w:rsidRPr="004D744F">
        <w:rPr>
          <w:rFonts w:ascii="Arial" w:hAnsi="Arial" w:cs="Arial"/>
          <w:sz w:val="20"/>
          <w:szCs w:val="20"/>
          <w:vertAlign w:val="superscript"/>
        </w:rPr>
        <w:t>nd</w:t>
      </w:r>
      <w:r w:rsidRPr="004D744F">
        <w:rPr>
          <w:rFonts w:ascii="Arial" w:hAnsi="Arial" w:cs="Arial"/>
          <w:sz w:val="20"/>
          <w:szCs w:val="20"/>
        </w:rPr>
        <w:t xml:space="preserve"> Bachelor’s degree at University of Utah, 2021-present</w:t>
      </w:r>
    </w:p>
    <w:p w:rsidR="000546DA" w:rsidRPr="004D744F" w:rsidRDefault="000546DA" w:rsidP="000546DA">
      <w:pPr>
        <w:rPr>
          <w:rFonts w:ascii="Arial" w:hAnsi="Arial" w:cs="Arial"/>
          <w:sz w:val="20"/>
          <w:szCs w:val="20"/>
        </w:rPr>
      </w:pPr>
      <w:r w:rsidRPr="004D744F">
        <w:rPr>
          <w:rFonts w:ascii="Arial" w:hAnsi="Arial" w:cs="Arial"/>
          <w:sz w:val="20"/>
          <w:szCs w:val="20"/>
        </w:rPr>
        <w:t>Leadership and Conflict Resolution Courses, September 2022</w:t>
      </w:r>
    </w:p>
    <w:p w:rsidR="000546DA" w:rsidRPr="004D744F" w:rsidRDefault="000546DA" w:rsidP="000546DA">
      <w:pPr>
        <w:rPr>
          <w:rFonts w:ascii="Arial" w:hAnsi="Arial" w:cs="Arial"/>
          <w:sz w:val="20"/>
          <w:szCs w:val="20"/>
        </w:rPr>
      </w:pPr>
      <w:r w:rsidRPr="004D744F">
        <w:rPr>
          <w:rFonts w:ascii="Arial" w:hAnsi="Arial" w:cs="Arial"/>
          <w:sz w:val="20"/>
          <w:szCs w:val="20"/>
        </w:rPr>
        <w:t>Avid runner, hiker, cyclist</w:t>
      </w:r>
    </w:p>
    <w:p w:rsidR="000546DA" w:rsidRPr="004D744F" w:rsidRDefault="000546DA" w:rsidP="000546DA">
      <w:pPr>
        <w:rPr>
          <w:rFonts w:ascii="Arial" w:hAnsi="Arial" w:cs="Arial"/>
          <w:sz w:val="20"/>
          <w:szCs w:val="20"/>
        </w:rPr>
      </w:pPr>
      <w:r w:rsidRPr="004D744F">
        <w:rPr>
          <w:rFonts w:ascii="Arial" w:hAnsi="Arial" w:cs="Arial"/>
          <w:sz w:val="20"/>
          <w:szCs w:val="20"/>
        </w:rPr>
        <w:t>Plant-based cooking and nutrition</w:t>
      </w:r>
    </w:p>
    <w:p w:rsidR="00B05451" w:rsidRDefault="00B05451"/>
    <w:sectPr w:rsidR="00B05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2C9"/>
    <w:multiLevelType w:val="hybridMultilevel"/>
    <w:tmpl w:val="8E28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C4559"/>
    <w:multiLevelType w:val="hybridMultilevel"/>
    <w:tmpl w:val="51C69E58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2" w15:restartNumberingAfterBreak="0">
    <w:nsid w:val="64304680"/>
    <w:multiLevelType w:val="multilevel"/>
    <w:tmpl w:val="AE64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96A54"/>
    <w:multiLevelType w:val="hybridMultilevel"/>
    <w:tmpl w:val="EE8C2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D14E43"/>
    <w:multiLevelType w:val="hybridMultilevel"/>
    <w:tmpl w:val="2C98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DA"/>
    <w:rsid w:val="0001263C"/>
    <w:rsid w:val="000546DA"/>
    <w:rsid w:val="000776AB"/>
    <w:rsid w:val="004D744F"/>
    <w:rsid w:val="006F7286"/>
    <w:rsid w:val="00B0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4C29"/>
  <w15:chartTrackingRefBased/>
  <w15:docId w15:val="{EE391F61-493F-4179-B2EA-342C501E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6D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6D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Shriners Hospitals for Children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Woiczik, Marcella Dr.</dc:creator>
  <cp:keywords/>
  <dc:description/>
  <cp:lastModifiedBy>Woiczik, Marcella Dr.</cp:lastModifiedBy>
  <cp:revision>2</cp:revision>
  <dcterms:created xsi:type="dcterms:W3CDTF">2023-04-09T18:18:00Z</dcterms:created>
  <dcterms:modified xsi:type="dcterms:W3CDTF">2023-04-09T18:18:00Z</dcterms:modified>
</cp:coreProperties>
</file>